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A7" w:rsidRDefault="00EA17A7" w:rsidP="00EA17A7">
      <w:pPr>
        <w:rPr>
          <w:rFonts w:eastAsiaTheme="minorEastAsia"/>
          <w:b/>
          <w:bCs/>
          <w:noProof/>
          <w:color w:val="009999"/>
          <w:sz w:val="24"/>
          <w:szCs w:val="24"/>
        </w:rPr>
      </w:pPr>
      <w:bookmarkStart w:id="0" w:name="_MailAutoSig"/>
      <w:r>
        <w:rPr>
          <w:rFonts w:eastAsiaTheme="minorEastAsia"/>
          <w:b/>
          <w:bCs/>
          <w:noProof/>
          <w:color w:val="009999"/>
          <w:sz w:val="24"/>
          <w:szCs w:val="24"/>
        </w:rPr>
        <w:t>Jeffrey Lane Delao</w:t>
      </w:r>
    </w:p>
    <w:p w:rsidR="00EA17A7" w:rsidRDefault="00EA17A7" w:rsidP="00EA17A7">
      <w:pPr>
        <w:rPr>
          <w:rFonts w:eastAsiaTheme="minorEastAsia"/>
          <w:noProof/>
          <w:color w:val="323E4F"/>
          <w:sz w:val="24"/>
          <w:szCs w:val="24"/>
        </w:rPr>
      </w:pPr>
      <w:r>
        <w:rPr>
          <w:rFonts w:eastAsiaTheme="minorEastAsia"/>
          <w:noProof/>
          <w:color w:val="323E4F"/>
          <w:sz w:val="24"/>
          <w:szCs w:val="24"/>
        </w:rPr>
        <w:t>Manager, IT Systems Department</w:t>
      </w:r>
    </w:p>
    <w:p w:rsidR="00EA17A7" w:rsidRDefault="00EA17A7" w:rsidP="00EA17A7">
      <w:pPr>
        <w:rPr>
          <w:rFonts w:eastAsiaTheme="minorEastAsia"/>
          <w:noProof/>
          <w:color w:val="323E4F"/>
          <w:sz w:val="24"/>
          <w:szCs w:val="24"/>
        </w:rPr>
      </w:pPr>
    </w:p>
    <w:p w:rsidR="00EA17A7" w:rsidRDefault="00EA17A7" w:rsidP="00EA17A7">
      <w:pPr>
        <w:rPr>
          <w:rFonts w:eastAsiaTheme="minorEastAsia"/>
          <w:noProof/>
          <w:color w:val="323E4F"/>
          <w:sz w:val="24"/>
          <w:szCs w:val="24"/>
        </w:rPr>
      </w:pPr>
      <w:r>
        <w:rPr>
          <w:rFonts w:eastAsiaTheme="minorEastAsia"/>
          <w:noProof/>
          <w:color w:val="323E4F"/>
          <w:sz w:val="24"/>
          <w:szCs w:val="24"/>
        </w:rPr>
        <w:t>Family Service</w:t>
      </w:r>
    </w:p>
    <w:p w:rsidR="00EA17A7" w:rsidRDefault="00EA17A7" w:rsidP="00EA17A7">
      <w:pPr>
        <w:rPr>
          <w:rFonts w:eastAsiaTheme="minorEastAsia"/>
          <w:noProof/>
          <w:color w:val="323E4F"/>
          <w:sz w:val="24"/>
          <w:szCs w:val="24"/>
        </w:rPr>
      </w:pPr>
      <w:r>
        <w:rPr>
          <w:rFonts w:eastAsiaTheme="minorEastAsia"/>
          <w:noProof/>
          <w:color w:val="323E4F"/>
          <w:sz w:val="24"/>
          <w:szCs w:val="24"/>
        </w:rPr>
        <w:t>702 San Pedro | San Antonio, TX 78212</w:t>
      </w:r>
    </w:p>
    <w:p w:rsidR="00EA17A7" w:rsidRDefault="00EA17A7" w:rsidP="00EA17A7">
      <w:pPr>
        <w:rPr>
          <w:rFonts w:eastAsiaTheme="minorEastAsia"/>
          <w:noProof/>
          <w:color w:val="323E4F"/>
          <w:sz w:val="24"/>
          <w:szCs w:val="24"/>
        </w:rPr>
      </w:pPr>
      <w:r>
        <w:rPr>
          <w:rFonts w:eastAsiaTheme="minorEastAsia"/>
          <w:noProof/>
          <w:color w:val="323E4F"/>
          <w:sz w:val="24"/>
          <w:szCs w:val="24"/>
        </w:rPr>
        <w:t>Office: 210-299-2415 | Fax: 210-299-4498</w:t>
      </w:r>
    </w:p>
    <w:p w:rsidR="00EA17A7" w:rsidRDefault="00EA17A7" w:rsidP="00EA17A7">
      <w:pPr>
        <w:rPr>
          <w:rFonts w:eastAsiaTheme="minorEastAsia"/>
          <w:noProof/>
          <w:color w:val="323E4F"/>
          <w:sz w:val="24"/>
          <w:szCs w:val="24"/>
        </w:rPr>
      </w:pPr>
      <w:r>
        <w:rPr>
          <w:rFonts w:eastAsiaTheme="minorEastAsia"/>
          <w:noProof/>
          <w:color w:val="323E4F"/>
          <w:sz w:val="24"/>
          <w:szCs w:val="24"/>
        </w:rPr>
        <w:t>jdelao@family-service.org</w:t>
      </w:r>
    </w:p>
    <w:p w:rsidR="00EA17A7" w:rsidRDefault="00EA17A7" w:rsidP="00EA17A7">
      <w:pPr>
        <w:rPr>
          <w:rFonts w:eastAsiaTheme="minorEastAsia"/>
          <w:noProof/>
          <w:color w:val="323E4F"/>
          <w:sz w:val="24"/>
          <w:szCs w:val="24"/>
        </w:rPr>
      </w:pPr>
    </w:p>
    <w:p w:rsidR="00EA17A7" w:rsidRDefault="00EA17A7" w:rsidP="00EA17A7">
      <w:pPr>
        <w:rPr>
          <w:rFonts w:eastAsiaTheme="minorEastAsia"/>
          <w:noProof/>
          <w:color w:val="323E4F"/>
          <w:sz w:val="24"/>
          <w:szCs w:val="24"/>
        </w:rPr>
      </w:pPr>
      <w:r>
        <w:rPr>
          <w:rFonts w:eastAsiaTheme="minorEastAsia"/>
          <w:noProof/>
          <w:color w:val="323E4F"/>
          <w:sz w:val="24"/>
          <w:szCs w:val="24"/>
        </w:rPr>
        <w:t>Connect with us: @Family-ServiceSA</w:t>
      </w:r>
    </w:p>
    <w:p w:rsidR="00EA17A7" w:rsidRDefault="005375DE" w:rsidP="00EA17A7">
      <w:pPr>
        <w:rPr>
          <w:rFonts w:eastAsiaTheme="minorEastAsia"/>
          <w:noProof/>
          <w:color w:val="323E4F"/>
          <w:sz w:val="24"/>
          <w:szCs w:val="24"/>
        </w:rPr>
      </w:pPr>
      <w:hyperlink r:id="rId4" w:history="1">
        <w:r w:rsidR="00EA17A7">
          <w:rPr>
            <w:rStyle w:val="Hyperlink"/>
            <w:rFonts w:eastAsiaTheme="minorEastAsia"/>
            <w:noProof/>
            <w:color w:val="323E4F"/>
            <w:sz w:val="24"/>
            <w:szCs w:val="24"/>
          </w:rPr>
          <w:t>www.family-service.org</w:t>
        </w:r>
      </w:hyperlink>
    </w:p>
    <w:p w:rsidR="00EA17A7" w:rsidRDefault="00EA17A7" w:rsidP="00EA17A7">
      <w:pPr>
        <w:rPr>
          <w:rFonts w:eastAsiaTheme="minorEastAsia"/>
          <w:b/>
          <w:bCs/>
          <w:noProof/>
          <w:color w:val="1F497D"/>
          <w:sz w:val="24"/>
          <w:szCs w:val="24"/>
        </w:rPr>
      </w:pPr>
    </w:p>
    <w:p w:rsidR="00EA17A7" w:rsidRDefault="00EA17A7" w:rsidP="00EA17A7">
      <w:pPr>
        <w:rPr>
          <w:rFonts w:eastAsiaTheme="minorEastAsia"/>
          <w:b/>
          <w:bCs/>
          <w:noProof/>
          <w:color w:val="1F497D"/>
          <w:sz w:val="24"/>
          <w:szCs w:val="24"/>
        </w:rPr>
      </w:pPr>
      <w:r>
        <w:rPr>
          <w:rFonts w:eastAsiaTheme="minorEastAsia"/>
          <w:b/>
          <w:noProof/>
          <w:color w:val="1F497D"/>
          <w:sz w:val="24"/>
          <w:szCs w:val="24"/>
        </w:rPr>
        <w:drawing>
          <wp:inline distT="0" distB="0" distL="0" distR="0">
            <wp:extent cx="1343025" cy="1123950"/>
            <wp:effectExtent l="0" t="0" r="9525" b="0"/>
            <wp:docPr id="1" name="Picture 1" descr="cid:image002.png@01D450F4.2DF1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50F4.2DF10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A17A7" w:rsidRDefault="00EA17A7" w:rsidP="00EA17A7">
      <w:pPr>
        <w:shd w:val="clear" w:color="auto" w:fill="FFFFFF"/>
        <w:rPr>
          <w:rFonts w:eastAsiaTheme="minorEastAsia"/>
          <w:noProof/>
          <w:color w:val="323E4F"/>
          <w:sz w:val="24"/>
          <w:szCs w:val="24"/>
        </w:rPr>
      </w:pPr>
      <w:r>
        <w:rPr>
          <w:rFonts w:eastAsiaTheme="minorEastAsia"/>
          <w:noProof/>
          <w:color w:val="323E4F"/>
          <w:sz w:val="24"/>
          <w:szCs w:val="24"/>
        </w:rPr>
        <w:t>Empowering individuals and families to transform their lives and strengthen their community.</w:t>
      </w:r>
      <w:bookmarkEnd w:id="0"/>
    </w:p>
    <w:p w:rsidR="0067387A" w:rsidRDefault="0067387A"/>
    <w:sectPr w:rsidR="0067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A7"/>
    <w:rsid w:val="005375DE"/>
    <w:rsid w:val="0067387A"/>
    <w:rsid w:val="00E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A2864-A300-4971-BE60-F7E9747A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amily-servi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Delao</dc:creator>
  <cp:keywords/>
  <dc:description/>
  <cp:lastModifiedBy>Jeffrey Delao</cp:lastModifiedBy>
  <cp:revision>2</cp:revision>
  <dcterms:created xsi:type="dcterms:W3CDTF">2018-09-21T12:57:00Z</dcterms:created>
  <dcterms:modified xsi:type="dcterms:W3CDTF">2018-09-21T14:20:00Z</dcterms:modified>
</cp:coreProperties>
</file>